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762" w:rsidRDefault="006050E5" w:rsidP="005F2762">
      <w:pPr>
        <w:widowControl w:val="0"/>
        <w:autoSpaceDE w:val="0"/>
        <w:autoSpaceDN w:val="0"/>
        <w:spacing w:before="163" w:after="0" w:line="240" w:lineRule="auto"/>
        <w:rPr>
          <w:sz w:val="28"/>
          <w:szCs w:val="28"/>
        </w:rPr>
      </w:pPr>
      <w:r>
        <w:t xml:space="preserve">                     </w:t>
      </w:r>
      <w:r w:rsidR="005F2762">
        <w:t xml:space="preserve">                                                </w:t>
      </w:r>
      <w:r w:rsidR="005F2762">
        <w:rPr>
          <w:sz w:val="28"/>
          <w:szCs w:val="28"/>
        </w:rPr>
        <w:t xml:space="preserve">DEPARTMENT OF CIVIL ENGINEERING </w:t>
      </w:r>
    </w:p>
    <w:p w:rsidR="005F2762" w:rsidRDefault="005F2762" w:rsidP="005F2762">
      <w:pPr>
        <w:widowControl w:val="0"/>
        <w:autoSpaceDE w:val="0"/>
        <w:autoSpaceDN w:val="0"/>
        <w:spacing w:before="163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CO/PO/PSO MAPPING</w:t>
      </w:r>
    </w:p>
    <w:p w:rsidR="006050E5" w:rsidRPr="00F62907" w:rsidRDefault="005F2762" w:rsidP="006050E5">
      <w:pPr>
        <w:widowControl w:val="0"/>
        <w:autoSpaceDE w:val="0"/>
        <w:autoSpaceDN w:val="0"/>
        <w:spacing w:before="163" w:after="0" w:line="240" w:lineRule="auto"/>
        <w:rPr>
          <w:rFonts w:ascii="Cambria" w:eastAsia="Cambria" w:hAnsi="Cambria" w:cs="Cambria"/>
          <w:sz w:val="28"/>
          <w:szCs w:val="28"/>
          <w:lang w:val="en-US"/>
        </w:rPr>
      </w:pPr>
      <w:r>
        <w:t xml:space="preserve">                     </w:t>
      </w:r>
      <w:r w:rsidR="006050E5" w:rsidRPr="00F62907">
        <w:rPr>
          <w:sz w:val="28"/>
          <w:szCs w:val="28"/>
        </w:rPr>
        <w:t xml:space="preserve">Subject: Railway &amp; Bridge Engineering            </w:t>
      </w:r>
      <w:bookmarkStart w:id="0" w:name="_GoBack"/>
      <w:bookmarkEnd w:id="0"/>
      <w:r w:rsidR="006050E5">
        <w:rPr>
          <w:sz w:val="28"/>
          <w:szCs w:val="28"/>
        </w:rPr>
        <w:t xml:space="preserve">       </w:t>
      </w:r>
      <w:r w:rsidR="006050E5" w:rsidRPr="00F62907">
        <w:rPr>
          <w:sz w:val="28"/>
          <w:szCs w:val="28"/>
        </w:rPr>
        <w:t xml:space="preserve">                      code: C 303</w:t>
      </w:r>
    </w:p>
    <w:p w:rsidR="006050E5" w:rsidRPr="00F62907" w:rsidRDefault="006050E5" w:rsidP="006050E5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b/>
          <w:sz w:val="28"/>
          <w:szCs w:val="28"/>
          <w:lang w:val="en-US"/>
        </w:rPr>
      </w:pPr>
    </w:p>
    <w:tbl>
      <w:tblPr>
        <w:tblStyle w:val="TableGrid1"/>
        <w:tblpPr w:leftFromText="180" w:rightFromText="180" w:vertAnchor="text" w:horzAnchor="margin" w:tblpXSpec="center" w:tblpY="-29"/>
        <w:tblOverlap w:val="never"/>
        <w:tblW w:w="0" w:type="auto"/>
        <w:tblLook w:val="04A0" w:firstRow="1" w:lastRow="0" w:firstColumn="1" w:lastColumn="0" w:noHBand="0" w:noVBand="1"/>
      </w:tblPr>
      <w:tblGrid>
        <w:gridCol w:w="1347"/>
        <w:gridCol w:w="597"/>
        <w:gridCol w:w="597"/>
        <w:gridCol w:w="597"/>
        <w:gridCol w:w="597"/>
        <w:gridCol w:w="597"/>
        <w:gridCol w:w="597"/>
        <w:gridCol w:w="618"/>
        <w:gridCol w:w="699"/>
        <w:gridCol w:w="699"/>
        <w:gridCol w:w="693"/>
        <w:gridCol w:w="6"/>
        <w:gridCol w:w="771"/>
      </w:tblGrid>
      <w:tr w:rsidR="006050E5" w:rsidRPr="0031365E" w:rsidTr="002477D0">
        <w:tc>
          <w:tcPr>
            <w:tcW w:w="1347" w:type="dxa"/>
            <w:shd w:val="clear" w:color="auto" w:fill="C00000"/>
          </w:tcPr>
          <w:p w:rsidR="006050E5" w:rsidRPr="0031365E" w:rsidRDefault="006050E5" w:rsidP="002477D0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SL.NO.</w:t>
            </w:r>
          </w:p>
        </w:tc>
        <w:tc>
          <w:tcPr>
            <w:tcW w:w="597" w:type="dxa"/>
            <w:shd w:val="clear" w:color="auto" w:fill="C00000"/>
          </w:tcPr>
          <w:p w:rsidR="006050E5" w:rsidRPr="0031365E" w:rsidRDefault="006050E5" w:rsidP="002477D0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PO1</w:t>
            </w:r>
          </w:p>
        </w:tc>
        <w:tc>
          <w:tcPr>
            <w:tcW w:w="597" w:type="dxa"/>
            <w:shd w:val="clear" w:color="auto" w:fill="C00000"/>
          </w:tcPr>
          <w:p w:rsidR="006050E5" w:rsidRPr="0031365E" w:rsidRDefault="006050E5" w:rsidP="002477D0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PO2</w:t>
            </w:r>
          </w:p>
        </w:tc>
        <w:tc>
          <w:tcPr>
            <w:tcW w:w="597" w:type="dxa"/>
            <w:shd w:val="clear" w:color="auto" w:fill="C00000"/>
          </w:tcPr>
          <w:p w:rsidR="006050E5" w:rsidRPr="0031365E" w:rsidRDefault="006050E5" w:rsidP="002477D0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PO3</w:t>
            </w:r>
          </w:p>
        </w:tc>
        <w:tc>
          <w:tcPr>
            <w:tcW w:w="597" w:type="dxa"/>
            <w:shd w:val="clear" w:color="auto" w:fill="C00000"/>
          </w:tcPr>
          <w:p w:rsidR="006050E5" w:rsidRPr="0031365E" w:rsidRDefault="006050E5" w:rsidP="002477D0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PO4</w:t>
            </w:r>
          </w:p>
        </w:tc>
        <w:tc>
          <w:tcPr>
            <w:tcW w:w="597" w:type="dxa"/>
            <w:shd w:val="clear" w:color="auto" w:fill="C00000"/>
          </w:tcPr>
          <w:p w:rsidR="006050E5" w:rsidRPr="0031365E" w:rsidRDefault="006050E5" w:rsidP="002477D0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PO5</w:t>
            </w:r>
          </w:p>
        </w:tc>
        <w:tc>
          <w:tcPr>
            <w:tcW w:w="597" w:type="dxa"/>
            <w:shd w:val="clear" w:color="auto" w:fill="C00000"/>
          </w:tcPr>
          <w:p w:rsidR="006050E5" w:rsidRPr="0031365E" w:rsidRDefault="006050E5" w:rsidP="002477D0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PO6</w:t>
            </w:r>
          </w:p>
        </w:tc>
        <w:tc>
          <w:tcPr>
            <w:tcW w:w="597" w:type="dxa"/>
            <w:shd w:val="clear" w:color="auto" w:fill="C00000"/>
          </w:tcPr>
          <w:p w:rsidR="006050E5" w:rsidRPr="0031365E" w:rsidRDefault="006050E5" w:rsidP="002477D0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PO7</w:t>
            </w:r>
          </w:p>
        </w:tc>
        <w:tc>
          <w:tcPr>
            <w:tcW w:w="699" w:type="dxa"/>
            <w:shd w:val="clear" w:color="auto" w:fill="C00000"/>
          </w:tcPr>
          <w:p w:rsidR="006050E5" w:rsidRPr="0031365E" w:rsidRDefault="006050E5" w:rsidP="002477D0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PSO1</w:t>
            </w:r>
          </w:p>
        </w:tc>
        <w:tc>
          <w:tcPr>
            <w:tcW w:w="699" w:type="dxa"/>
            <w:shd w:val="clear" w:color="auto" w:fill="C00000"/>
          </w:tcPr>
          <w:p w:rsidR="006050E5" w:rsidRPr="0031365E" w:rsidRDefault="006050E5" w:rsidP="002477D0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PSO2</w:t>
            </w:r>
          </w:p>
        </w:tc>
        <w:tc>
          <w:tcPr>
            <w:tcW w:w="699" w:type="dxa"/>
            <w:gridSpan w:val="2"/>
            <w:shd w:val="clear" w:color="auto" w:fill="C00000"/>
          </w:tcPr>
          <w:p w:rsidR="006050E5" w:rsidRPr="0031365E" w:rsidRDefault="006050E5" w:rsidP="002477D0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PSO3</w:t>
            </w:r>
          </w:p>
        </w:tc>
        <w:tc>
          <w:tcPr>
            <w:tcW w:w="771" w:type="dxa"/>
            <w:shd w:val="clear" w:color="auto" w:fill="C00000"/>
          </w:tcPr>
          <w:p w:rsidR="006050E5" w:rsidRPr="0031365E" w:rsidRDefault="006050E5" w:rsidP="002477D0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BTL</w:t>
            </w:r>
          </w:p>
        </w:tc>
      </w:tr>
      <w:tr w:rsidR="006050E5" w:rsidRPr="0031365E" w:rsidTr="002477D0">
        <w:tc>
          <w:tcPr>
            <w:tcW w:w="1347" w:type="dxa"/>
            <w:vMerge w:val="restart"/>
            <w:shd w:val="clear" w:color="auto" w:fill="A8D08D" w:themeFill="accent6" w:themeFillTint="99"/>
          </w:tcPr>
          <w:p w:rsidR="006050E5" w:rsidRPr="0031365E" w:rsidRDefault="006050E5" w:rsidP="002477D0">
            <w:pPr>
              <w:widowControl w:val="0"/>
              <w:autoSpaceDE w:val="0"/>
              <w:autoSpaceDN w:val="0"/>
              <w:spacing w:before="132"/>
              <w:ind w:left="-30" w:right="117"/>
              <w:jc w:val="both"/>
              <w:rPr>
                <w:rFonts w:ascii="Arial MT" w:eastAsia="Arial MT" w:hAnsi="Arial MT" w:cs="Arial MT"/>
              </w:rPr>
            </w:pPr>
          </w:p>
          <w:p w:rsidR="006050E5" w:rsidRPr="0031365E" w:rsidRDefault="006050E5" w:rsidP="002477D0">
            <w:pPr>
              <w:widowControl w:val="0"/>
              <w:autoSpaceDE w:val="0"/>
              <w:autoSpaceDN w:val="0"/>
              <w:spacing w:before="132"/>
              <w:ind w:left="-30" w:right="117"/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Arial MT" w:eastAsia="Arial MT" w:hAnsi="Arial MT" w:cs="Arial MT"/>
              </w:rPr>
              <w:t xml:space="preserve">     </w:t>
            </w:r>
            <w:r>
              <w:rPr>
                <w:rFonts w:ascii="Arial MT" w:eastAsia="Arial MT" w:hAnsi="Arial MT" w:cs="Arial MT"/>
              </w:rPr>
              <w:t xml:space="preserve">             </w:t>
            </w:r>
            <w:r w:rsidRPr="0031365E">
              <w:rPr>
                <w:rFonts w:ascii="Arial MT" w:eastAsia="Arial MT" w:hAnsi="Arial MT" w:cs="Arial MT"/>
              </w:rPr>
              <w:t>C212.1</w:t>
            </w:r>
          </w:p>
        </w:tc>
        <w:tc>
          <w:tcPr>
            <w:tcW w:w="6276" w:type="dxa"/>
            <w:gridSpan w:val="11"/>
          </w:tcPr>
          <w:p w:rsidR="006050E5" w:rsidRPr="0031365E" w:rsidRDefault="006050E5" w:rsidP="002477D0">
            <w:pPr>
              <w:spacing w:after="27"/>
              <w:jc w:val="both"/>
              <w:rPr>
                <w:rFonts w:eastAsia="Calibri"/>
              </w:rPr>
            </w:pPr>
            <w:r w:rsidRPr="00BE35C5">
              <w:rPr>
                <w:rFonts w:eastAsia="Calibri"/>
              </w:rPr>
              <w:t>Students will be able to identify the different components of railway track and can evaluate the  suitability of  gauges under different conditions and can maintain  track materials</w:t>
            </w:r>
          </w:p>
        </w:tc>
        <w:tc>
          <w:tcPr>
            <w:tcW w:w="771" w:type="dxa"/>
          </w:tcPr>
          <w:p w:rsidR="006050E5" w:rsidRPr="0031365E" w:rsidRDefault="006050E5" w:rsidP="002477D0">
            <w:pPr>
              <w:spacing w:after="27"/>
              <w:jc w:val="both"/>
              <w:rPr>
                <w:rFonts w:eastAsia="Times New Roman" w:cs="Times New Roman"/>
                <w:color w:val="000000"/>
              </w:rPr>
            </w:pPr>
          </w:p>
          <w:p w:rsidR="006050E5" w:rsidRPr="0031365E" w:rsidRDefault="006050E5" w:rsidP="002477D0">
            <w:pPr>
              <w:spacing w:after="27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2</w:t>
            </w:r>
          </w:p>
        </w:tc>
      </w:tr>
      <w:tr w:rsidR="006050E5" w:rsidRPr="0031365E" w:rsidTr="002477D0">
        <w:tc>
          <w:tcPr>
            <w:tcW w:w="1347" w:type="dxa"/>
            <w:vMerge/>
            <w:shd w:val="clear" w:color="auto" w:fill="A8D08D" w:themeFill="accent6" w:themeFillTint="99"/>
          </w:tcPr>
          <w:p w:rsidR="006050E5" w:rsidRPr="0031365E" w:rsidRDefault="006050E5" w:rsidP="002477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32"/>
              <w:ind w:right="117"/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6050E5" w:rsidRPr="0031365E" w:rsidRDefault="006050E5" w:rsidP="002477D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6050E5" w:rsidRPr="0031365E" w:rsidRDefault="006050E5" w:rsidP="002477D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6050E5" w:rsidRPr="0031365E" w:rsidRDefault="006050E5" w:rsidP="002477D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6050E5" w:rsidRPr="0031365E" w:rsidRDefault="006050E5" w:rsidP="002477D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6050E5" w:rsidRPr="0031365E" w:rsidRDefault="006050E5" w:rsidP="002477D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1</w:t>
            </w:r>
          </w:p>
        </w:tc>
        <w:tc>
          <w:tcPr>
            <w:tcW w:w="597" w:type="dxa"/>
            <w:shd w:val="clear" w:color="auto" w:fill="D99594"/>
          </w:tcPr>
          <w:p w:rsidR="006050E5" w:rsidRPr="0031365E" w:rsidRDefault="006050E5" w:rsidP="002477D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6050E5" w:rsidRPr="0031365E" w:rsidRDefault="006050E5" w:rsidP="002477D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shd w:val="clear" w:color="auto" w:fill="D99594"/>
          </w:tcPr>
          <w:p w:rsidR="006050E5" w:rsidRPr="0031365E" w:rsidRDefault="006050E5" w:rsidP="002477D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99" w:type="dxa"/>
            <w:shd w:val="clear" w:color="auto" w:fill="D99594"/>
          </w:tcPr>
          <w:p w:rsidR="006050E5" w:rsidRPr="0031365E" w:rsidRDefault="006050E5" w:rsidP="002477D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99" w:type="dxa"/>
            <w:gridSpan w:val="2"/>
            <w:shd w:val="clear" w:color="auto" w:fill="D99594"/>
          </w:tcPr>
          <w:p w:rsidR="006050E5" w:rsidRPr="0031365E" w:rsidRDefault="006050E5" w:rsidP="002477D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71" w:type="dxa"/>
            <w:shd w:val="clear" w:color="auto" w:fill="D99594"/>
          </w:tcPr>
          <w:p w:rsidR="006050E5" w:rsidRPr="0031365E" w:rsidRDefault="006050E5" w:rsidP="002477D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6050E5" w:rsidRPr="0031365E" w:rsidTr="002477D0">
        <w:tc>
          <w:tcPr>
            <w:tcW w:w="1347" w:type="dxa"/>
            <w:vMerge w:val="restart"/>
            <w:shd w:val="clear" w:color="auto" w:fill="A8D08D" w:themeFill="accent6" w:themeFillTint="99"/>
          </w:tcPr>
          <w:p w:rsidR="006050E5" w:rsidRPr="0031365E" w:rsidRDefault="006050E5" w:rsidP="002477D0">
            <w:pPr>
              <w:widowControl w:val="0"/>
              <w:autoSpaceDE w:val="0"/>
              <w:autoSpaceDN w:val="0"/>
              <w:spacing w:before="132"/>
              <w:ind w:left="240" w:right="117" w:hanging="270"/>
              <w:jc w:val="center"/>
              <w:rPr>
                <w:rFonts w:ascii="Arial MT" w:eastAsia="Arial MT" w:hAnsi="Arial MT" w:cs="Arial MT"/>
              </w:rPr>
            </w:pPr>
          </w:p>
          <w:p w:rsidR="006050E5" w:rsidRPr="0031365E" w:rsidRDefault="006050E5" w:rsidP="002477D0">
            <w:pPr>
              <w:widowControl w:val="0"/>
              <w:autoSpaceDE w:val="0"/>
              <w:autoSpaceDN w:val="0"/>
              <w:spacing w:before="132"/>
              <w:ind w:left="240" w:right="117" w:hanging="270"/>
              <w:jc w:val="center"/>
              <w:rPr>
                <w:rFonts w:ascii="Cambria" w:eastAsia="Cambria" w:hAnsi="Cambria" w:cs="Cambria"/>
                <w:b/>
                <w:i/>
                <w:iCs/>
                <w:sz w:val="20"/>
              </w:rPr>
            </w:pPr>
            <w:r>
              <w:rPr>
                <w:rFonts w:ascii="Arial MT" w:eastAsia="Arial MT" w:hAnsi="Arial MT" w:cs="Arial MT"/>
              </w:rPr>
              <w:t>C303</w:t>
            </w:r>
            <w:r w:rsidRPr="0031365E">
              <w:rPr>
                <w:rFonts w:ascii="Arial MT" w:eastAsia="Arial MT" w:hAnsi="Arial MT" w:cs="Arial MT"/>
              </w:rPr>
              <w:t>.2</w:t>
            </w:r>
          </w:p>
        </w:tc>
        <w:tc>
          <w:tcPr>
            <w:tcW w:w="6276" w:type="dxa"/>
            <w:gridSpan w:val="11"/>
          </w:tcPr>
          <w:p w:rsidR="006050E5" w:rsidRPr="0031365E" w:rsidRDefault="006050E5" w:rsidP="002477D0">
            <w:pPr>
              <w:spacing w:after="27"/>
              <w:jc w:val="both"/>
              <w:rPr>
                <w:rFonts w:eastAsia="Times New Roman" w:cs="Times New Roman"/>
                <w:color w:val="000000"/>
              </w:rPr>
            </w:pPr>
            <w:r w:rsidRPr="00BE35C5">
              <w:rPr>
                <w:rFonts w:eastAsia="Times New Roman" w:cs="Times New Roman"/>
                <w:color w:val="000000"/>
              </w:rPr>
              <w:t>Students will be able to analyze and maintain the railway track fixtures and can justify causes of rail failures and can do repair and maintenance work of sleepers.</w:t>
            </w:r>
          </w:p>
          <w:p w:rsidR="006050E5" w:rsidRPr="0031365E" w:rsidRDefault="006050E5" w:rsidP="002477D0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771" w:type="dxa"/>
          </w:tcPr>
          <w:p w:rsidR="006050E5" w:rsidRPr="0031365E" w:rsidRDefault="006050E5" w:rsidP="002477D0">
            <w:pPr>
              <w:spacing w:after="27"/>
              <w:jc w:val="both"/>
              <w:rPr>
                <w:rFonts w:eastAsia="Times New Roman" w:cs="Times New Roman"/>
                <w:color w:val="000000"/>
              </w:rPr>
            </w:pPr>
          </w:p>
          <w:p w:rsidR="006050E5" w:rsidRPr="0031365E" w:rsidRDefault="006050E5" w:rsidP="002477D0">
            <w:pPr>
              <w:spacing w:after="27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4</w:t>
            </w:r>
          </w:p>
          <w:p w:rsidR="006050E5" w:rsidRPr="0031365E" w:rsidRDefault="006050E5" w:rsidP="002477D0">
            <w:pPr>
              <w:spacing w:after="27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 </w:t>
            </w:r>
          </w:p>
        </w:tc>
      </w:tr>
      <w:tr w:rsidR="006050E5" w:rsidRPr="0031365E" w:rsidTr="002477D0">
        <w:tc>
          <w:tcPr>
            <w:tcW w:w="1347" w:type="dxa"/>
            <w:vMerge/>
            <w:shd w:val="clear" w:color="auto" w:fill="A8D08D" w:themeFill="accent6" w:themeFillTint="99"/>
          </w:tcPr>
          <w:p w:rsidR="006050E5" w:rsidRPr="0031365E" w:rsidRDefault="006050E5" w:rsidP="002477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32"/>
              <w:ind w:right="117"/>
              <w:jc w:val="both"/>
              <w:rPr>
                <w:rFonts w:ascii="Cambria" w:eastAsia="Cambria" w:hAnsi="Cambria" w:cs="Cambria"/>
                <w:b/>
                <w:i/>
                <w:iCs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6050E5" w:rsidRPr="0031365E" w:rsidRDefault="006050E5" w:rsidP="002477D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shd w:val="clear" w:color="auto" w:fill="D99594"/>
          </w:tcPr>
          <w:p w:rsidR="006050E5" w:rsidRPr="0031365E" w:rsidRDefault="006050E5" w:rsidP="002477D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shd w:val="clear" w:color="auto" w:fill="D99594"/>
          </w:tcPr>
          <w:p w:rsidR="006050E5" w:rsidRPr="0031365E" w:rsidRDefault="006050E5" w:rsidP="002477D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6050E5" w:rsidRPr="0031365E" w:rsidRDefault="006050E5" w:rsidP="002477D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6050E5" w:rsidRPr="0031365E" w:rsidRDefault="006050E5" w:rsidP="002477D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shd w:val="clear" w:color="auto" w:fill="D99594"/>
          </w:tcPr>
          <w:p w:rsidR="006050E5" w:rsidRPr="0031365E" w:rsidRDefault="006050E5" w:rsidP="002477D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shd w:val="clear" w:color="auto" w:fill="D99594"/>
          </w:tcPr>
          <w:p w:rsidR="006050E5" w:rsidRPr="0031365E" w:rsidRDefault="006050E5" w:rsidP="002477D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99" w:type="dxa"/>
            <w:shd w:val="clear" w:color="auto" w:fill="D99594"/>
          </w:tcPr>
          <w:p w:rsidR="006050E5" w:rsidRPr="0031365E" w:rsidRDefault="006050E5" w:rsidP="002477D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99" w:type="dxa"/>
            <w:shd w:val="clear" w:color="auto" w:fill="D99594"/>
          </w:tcPr>
          <w:p w:rsidR="006050E5" w:rsidRPr="0031365E" w:rsidRDefault="006050E5" w:rsidP="002477D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gridSpan w:val="2"/>
            <w:shd w:val="clear" w:color="auto" w:fill="D99594"/>
          </w:tcPr>
          <w:p w:rsidR="006050E5" w:rsidRPr="0031365E" w:rsidRDefault="006050E5" w:rsidP="002477D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71" w:type="dxa"/>
            <w:shd w:val="clear" w:color="auto" w:fill="D99594"/>
          </w:tcPr>
          <w:p w:rsidR="006050E5" w:rsidRPr="0031365E" w:rsidRDefault="006050E5" w:rsidP="002477D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6050E5" w:rsidRPr="0031365E" w:rsidTr="002477D0">
        <w:tc>
          <w:tcPr>
            <w:tcW w:w="1347" w:type="dxa"/>
            <w:vMerge w:val="restart"/>
            <w:shd w:val="clear" w:color="auto" w:fill="A8D08D" w:themeFill="accent6" w:themeFillTint="99"/>
          </w:tcPr>
          <w:p w:rsidR="006050E5" w:rsidRPr="0031365E" w:rsidRDefault="006050E5" w:rsidP="002477D0">
            <w:pPr>
              <w:widowControl w:val="0"/>
              <w:autoSpaceDE w:val="0"/>
              <w:autoSpaceDN w:val="0"/>
              <w:spacing w:before="132"/>
              <w:ind w:left="240" w:right="117" w:hanging="30"/>
              <w:jc w:val="both"/>
              <w:rPr>
                <w:rFonts w:ascii="Arial MT" w:eastAsia="Arial MT" w:hAnsi="Arial MT" w:cs="Arial MT"/>
              </w:rPr>
            </w:pPr>
          </w:p>
          <w:p w:rsidR="006050E5" w:rsidRPr="0031365E" w:rsidRDefault="006050E5" w:rsidP="002477D0">
            <w:pPr>
              <w:widowControl w:val="0"/>
              <w:autoSpaceDE w:val="0"/>
              <w:autoSpaceDN w:val="0"/>
              <w:spacing w:before="132"/>
              <w:ind w:left="240" w:right="117" w:hanging="30"/>
              <w:jc w:val="both"/>
              <w:rPr>
                <w:rFonts w:ascii="Cambria" w:eastAsia="Cambria" w:hAnsi="Cambria" w:cs="Cambria"/>
                <w:b/>
                <w:i/>
                <w:iCs/>
                <w:sz w:val="20"/>
              </w:rPr>
            </w:pPr>
            <w:r>
              <w:rPr>
                <w:rFonts w:ascii="Arial MT" w:eastAsia="Arial MT" w:hAnsi="Arial MT" w:cs="Arial MT"/>
              </w:rPr>
              <w:t>C303</w:t>
            </w:r>
            <w:r w:rsidRPr="0031365E">
              <w:rPr>
                <w:rFonts w:ascii="Arial MT" w:eastAsia="Arial MT" w:hAnsi="Arial MT" w:cs="Arial MT"/>
              </w:rPr>
              <w:t>.3</w:t>
            </w:r>
          </w:p>
        </w:tc>
        <w:tc>
          <w:tcPr>
            <w:tcW w:w="6276" w:type="dxa"/>
            <w:gridSpan w:val="11"/>
          </w:tcPr>
          <w:p w:rsidR="006050E5" w:rsidRPr="0031365E" w:rsidRDefault="006050E5" w:rsidP="002477D0">
            <w:pPr>
              <w:jc w:val="both"/>
              <w:rPr>
                <w:rFonts w:eastAsia="Calibri"/>
                <w:b/>
              </w:rPr>
            </w:pPr>
            <w:r w:rsidRPr="00CA7D56">
              <w:rPr>
                <w:rFonts w:eastAsia="Calibri"/>
              </w:rPr>
              <w:t>Students will be able to analyze the geometric design of railway track and will be able to explain super elevation, points of switches, effective span</w:t>
            </w:r>
            <w:r w:rsidRPr="00CA7D56">
              <w:rPr>
                <w:rFonts w:eastAsia="Calibri"/>
                <w:b/>
              </w:rPr>
              <w:t>.</w:t>
            </w:r>
          </w:p>
        </w:tc>
        <w:tc>
          <w:tcPr>
            <w:tcW w:w="771" w:type="dxa"/>
          </w:tcPr>
          <w:p w:rsidR="006050E5" w:rsidRPr="0031365E" w:rsidRDefault="006050E5" w:rsidP="002477D0">
            <w:pPr>
              <w:jc w:val="both"/>
              <w:rPr>
                <w:rFonts w:eastAsia="Calibri" w:cs="Times New Roman"/>
              </w:rPr>
            </w:pPr>
          </w:p>
          <w:p w:rsidR="006050E5" w:rsidRPr="0031365E" w:rsidRDefault="006050E5" w:rsidP="002477D0">
            <w:pPr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  4</w:t>
            </w:r>
            <w:r w:rsidRPr="0031365E">
              <w:rPr>
                <w:rFonts w:eastAsia="Calibri" w:cs="Times New Roman"/>
              </w:rPr>
              <w:t xml:space="preserve">  </w:t>
            </w:r>
          </w:p>
          <w:p w:rsidR="006050E5" w:rsidRPr="0031365E" w:rsidRDefault="006050E5" w:rsidP="002477D0">
            <w:pPr>
              <w:jc w:val="both"/>
              <w:rPr>
                <w:rFonts w:eastAsia="Calibri" w:cs="Times New Roman"/>
              </w:rPr>
            </w:pPr>
          </w:p>
        </w:tc>
      </w:tr>
      <w:tr w:rsidR="006050E5" w:rsidRPr="0031365E" w:rsidTr="002477D0">
        <w:tc>
          <w:tcPr>
            <w:tcW w:w="1347" w:type="dxa"/>
            <w:vMerge/>
            <w:shd w:val="clear" w:color="auto" w:fill="A8D08D" w:themeFill="accent6" w:themeFillTint="99"/>
          </w:tcPr>
          <w:p w:rsidR="006050E5" w:rsidRPr="0031365E" w:rsidRDefault="006050E5" w:rsidP="002477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32"/>
              <w:ind w:right="117"/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6050E5" w:rsidRPr="0031365E" w:rsidRDefault="006050E5" w:rsidP="002477D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shd w:val="clear" w:color="auto" w:fill="D99594"/>
          </w:tcPr>
          <w:p w:rsidR="006050E5" w:rsidRPr="0031365E" w:rsidRDefault="006050E5" w:rsidP="002477D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shd w:val="clear" w:color="auto" w:fill="D99594"/>
          </w:tcPr>
          <w:p w:rsidR="006050E5" w:rsidRPr="0031365E" w:rsidRDefault="006050E5" w:rsidP="002477D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6050E5" w:rsidRPr="0031365E" w:rsidRDefault="006050E5" w:rsidP="002477D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6050E5" w:rsidRPr="0031365E" w:rsidRDefault="006050E5" w:rsidP="002477D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shd w:val="clear" w:color="auto" w:fill="D99594"/>
          </w:tcPr>
          <w:p w:rsidR="006050E5" w:rsidRPr="0031365E" w:rsidRDefault="006050E5" w:rsidP="002477D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6050E5" w:rsidRPr="0031365E" w:rsidRDefault="006050E5" w:rsidP="002477D0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99" w:type="dxa"/>
            <w:shd w:val="clear" w:color="auto" w:fill="D99594"/>
          </w:tcPr>
          <w:p w:rsidR="006050E5" w:rsidRPr="0031365E" w:rsidRDefault="006050E5" w:rsidP="002477D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99" w:type="dxa"/>
            <w:shd w:val="clear" w:color="auto" w:fill="D99594"/>
          </w:tcPr>
          <w:p w:rsidR="006050E5" w:rsidRPr="0031365E" w:rsidRDefault="006050E5" w:rsidP="002477D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gridSpan w:val="2"/>
            <w:shd w:val="clear" w:color="auto" w:fill="D99594"/>
          </w:tcPr>
          <w:p w:rsidR="006050E5" w:rsidRPr="0031365E" w:rsidRDefault="006050E5" w:rsidP="002477D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771" w:type="dxa"/>
            <w:shd w:val="clear" w:color="auto" w:fill="D99594"/>
          </w:tcPr>
          <w:p w:rsidR="006050E5" w:rsidRPr="0031365E" w:rsidRDefault="006050E5" w:rsidP="002477D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6050E5" w:rsidRPr="0031365E" w:rsidTr="002477D0">
        <w:tc>
          <w:tcPr>
            <w:tcW w:w="1347" w:type="dxa"/>
            <w:vMerge w:val="restart"/>
            <w:shd w:val="clear" w:color="auto" w:fill="A8D08D" w:themeFill="accent6" w:themeFillTint="99"/>
          </w:tcPr>
          <w:p w:rsidR="006050E5" w:rsidRPr="0031365E" w:rsidRDefault="006050E5" w:rsidP="002477D0">
            <w:pPr>
              <w:widowControl w:val="0"/>
              <w:autoSpaceDE w:val="0"/>
              <w:autoSpaceDN w:val="0"/>
              <w:spacing w:before="132"/>
              <w:ind w:left="240" w:right="117"/>
              <w:jc w:val="both"/>
              <w:rPr>
                <w:rFonts w:ascii="Arial MT" w:eastAsia="Arial MT" w:hAnsi="Arial MT" w:cs="Arial MT"/>
              </w:rPr>
            </w:pPr>
          </w:p>
          <w:p w:rsidR="006050E5" w:rsidRPr="0031365E" w:rsidRDefault="006050E5" w:rsidP="002477D0">
            <w:pPr>
              <w:widowControl w:val="0"/>
              <w:autoSpaceDE w:val="0"/>
              <w:autoSpaceDN w:val="0"/>
              <w:spacing w:before="132"/>
              <w:ind w:left="240" w:right="117"/>
              <w:jc w:val="both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Arial MT" w:eastAsia="Arial MT" w:hAnsi="Arial MT" w:cs="Arial MT"/>
              </w:rPr>
              <w:t>C303</w:t>
            </w:r>
            <w:r w:rsidRPr="0031365E">
              <w:rPr>
                <w:rFonts w:ascii="Arial MT" w:eastAsia="Arial MT" w:hAnsi="Arial MT" w:cs="Arial MT"/>
              </w:rPr>
              <w:t>.4</w:t>
            </w:r>
          </w:p>
        </w:tc>
        <w:tc>
          <w:tcPr>
            <w:tcW w:w="6276" w:type="dxa"/>
            <w:gridSpan w:val="11"/>
          </w:tcPr>
          <w:p w:rsidR="006050E5" w:rsidRPr="00CA7D56" w:rsidRDefault="006050E5" w:rsidP="002477D0">
            <w:pPr>
              <w:spacing w:after="27"/>
              <w:jc w:val="both"/>
              <w:rPr>
                <w:rFonts w:eastAsia="Calibri"/>
              </w:rPr>
            </w:pPr>
            <w:r w:rsidRPr="00CA7D56">
              <w:rPr>
                <w:rFonts w:eastAsia="Calibri"/>
              </w:rPr>
              <w:t>Students will be able to maintain the  points &amp; crossings in the railway track and can design turnout and can work on  projects</w:t>
            </w:r>
          </w:p>
        </w:tc>
        <w:tc>
          <w:tcPr>
            <w:tcW w:w="771" w:type="dxa"/>
          </w:tcPr>
          <w:p w:rsidR="006050E5" w:rsidRPr="0031365E" w:rsidRDefault="006050E5" w:rsidP="002477D0">
            <w:pPr>
              <w:spacing w:after="27"/>
              <w:jc w:val="both"/>
              <w:rPr>
                <w:rFonts w:eastAsia="Times New Roman" w:cs="Times New Roman"/>
                <w:color w:val="000000"/>
              </w:rPr>
            </w:pPr>
          </w:p>
          <w:p w:rsidR="006050E5" w:rsidRPr="0031365E" w:rsidRDefault="006050E5" w:rsidP="002477D0">
            <w:pPr>
              <w:spacing w:after="27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2</w:t>
            </w:r>
          </w:p>
          <w:p w:rsidR="006050E5" w:rsidRPr="0031365E" w:rsidRDefault="006050E5" w:rsidP="002477D0">
            <w:pPr>
              <w:spacing w:after="27"/>
              <w:jc w:val="both"/>
              <w:rPr>
                <w:rFonts w:eastAsia="Times New Roman" w:cs="Times New Roman"/>
                <w:color w:val="000000"/>
              </w:rPr>
            </w:pPr>
          </w:p>
        </w:tc>
      </w:tr>
      <w:tr w:rsidR="006050E5" w:rsidRPr="0031365E" w:rsidTr="002477D0">
        <w:tc>
          <w:tcPr>
            <w:tcW w:w="1347" w:type="dxa"/>
            <w:vMerge/>
            <w:shd w:val="clear" w:color="auto" w:fill="A8D08D" w:themeFill="accent6" w:themeFillTint="99"/>
          </w:tcPr>
          <w:p w:rsidR="006050E5" w:rsidRPr="0031365E" w:rsidRDefault="006050E5" w:rsidP="002477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32"/>
              <w:ind w:right="117"/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6050E5" w:rsidRPr="0031365E" w:rsidRDefault="006050E5" w:rsidP="002477D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shd w:val="clear" w:color="auto" w:fill="D99594"/>
          </w:tcPr>
          <w:p w:rsidR="006050E5" w:rsidRPr="0031365E" w:rsidRDefault="006050E5" w:rsidP="002477D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shd w:val="clear" w:color="auto" w:fill="D99594"/>
          </w:tcPr>
          <w:p w:rsidR="006050E5" w:rsidRPr="0031365E" w:rsidRDefault="006050E5" w:rsidP="002477D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shd w:val="clear" w:color="auto" w:fill="D99594"/>
          </w:tcPr>
          <w:p w:rsidR="006050E5" w:rsidRPr="0031365E" w:rsidRDefault="006050E5" w:rsidP="002477D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6050E5" w:rsidRPr="0031365E" w:rsidRDefault="006050E5" w:rsidP="002477D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shd w:val="clear" w:color="auto" w:fill="D99594"/>
          </w:tcPr>
          <w:p w:rsidR="006050E5" w:rsidRPr="0031365E" w:rsidRDefault="006050E5" w:rsidP="002477D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6050E5" w:rsidRPr="0031365E" w:rsidRDefault="006050E5" w:rsidP="002477D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99" w:type="dxa"/>
            <w:shd w:val="clear" w:color="auto" w:fill="D99594"/>
          </w:tcPr>
          <w:p w:rsidR="006050E5" w:rsidRPr="0031365E" w:rsidRDefault="006050E5" w:rsidP="002477D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99" w:type="dxa"/>
            <w:shd w:val="clear" w:color="auto" w:fill="D99594"/>
          </w:tcPr>
          <w:p w:rsidR="006050E5" w:rsidRPr="0031365E" w:rsidRDefault="006050E5" w:rsidP="002477D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gridSpan w:val="2"/>
            <w:shd w:val="clear" w:color="auto" w:fill="D99594"/>
          </w:tcPr>
          <w:p w:rsidR="006050E5" w:rsidRPr="0031365E" w:rsidRDefault="006050E5" w:rsidP="002477D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71" w:type="dxa"/>
            <w:shd w:val="clear" w:color="auto" w:fill="D99594"/>
          </w:tcPr>
          <w:p w:rsidR="006050E5" w:rsidRPr="0031365E" w:rsidRDefault="006050E5" w:rsidP="002477D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6050E5" w:rsidRPr="0031365E" w:rsidTr="002477D0">
        <w:tc>
          <w:tcPr>
            <w:tcW w:w="1347" w:type="dxa"/>
            <w:vMerge w:val="restart"/>
            <w:shd w:val="clear" w:color="auto" w:fill="A8D08D" w:themeFill="accent6" w:themeFillTint="99"/>
          </w:tcPr>
          <w:p w:rsidR="006050E5" w:rsidRPr="0031365E" w:rsidRDefault="006050E5" w:rsidP="002477D0">
            <w:pPr>
              <w:widowControl w:val="0"/>
              <w:autoSpaceDE w:val="0"/>
              <w:autoSpaceDN w:val="0"/>
              <w:spacing w:before="132"/>
              <w:ind w:left="240" w:right="117"/>
              <w:jc w:val="both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Arial MT" w:eastAsia="Arial MT" w:hAnsi="Arial MT" w:cs="Arial MT"/>
              </w:rPr>
              <w:t>C303</w:t>
            </w:r>
            <w:r w:rsidRPr="0031365E">
              <w:rPr>
                <w:rFonts w:ascii="Arial MT" w:eastAsia="Arial MT" w:hAnsi="Arial MT" w:cs="Arial MT"/>
              </w:rPr>
              <w:t>.5</w:t>
            </w:r>
          </w:p>
        </w:tc>
        <w:tc>
          <w:tcPr>
            <w:tcW w:w="6276" w:type="dxa"/>
            <w:gridSpan w:val="11"/>
          </w:tcPr>
          <w:p w:rsidR="006050E5" w:rsidRPr="0031365E" w:rsidRDefault="006050E5" w:rsidP="002477D0">
            <w:pPr>
              <w:jc w:val="both"/>
              <w:rPr>
                <w:rFonts w:eastAsia="Calibri"/>
                <w:b/>
              </w:rPr>
            </w:pPr>
            <w:r w:rsidRPr="00CA7D56">
              <w:rPr>
                <w:rFonts w:eastAsia="Calibri"/>
              </w:rPr>
              <w:t xml:space="preserve">Students will be to evaluate flood discharge through a </w:t>
            </w:r>
            <w:proofErr w:type="gramStart"/>
            <w:r w:rsidRPr="00CA7D56">
              <w:rPr>
                <w:rFonts w:eastAsia="Calibri"/>
              </w:rPr>
              <w:t>bridge  and</w:t>
            </w:r>
            <w:proofErr w:type="gramEnd"/>
            <w:r w:rsidRPr="00CA7D56">
              <w:rPr>
                <w:rFonts w:eastAsia="Calibri"/>
              </w:rPr>
              <w:t xml:space="preserve"> can justify economic span of bridge components and can calculate parameters relating to   the hydrology of afflux, clearance &amp; free board .</w:t>
            </w:r>
          </w:p>
        </w:tc>
        <w:tc>
          <w:tcPr>
            <w:tcW w:w="771" w:type="dxa"/>
          </w:tcPr>
          <w:p w:rsidR="006050E5" w:rsidRPr="0031365E" w:rsidRDefault="006050E5" w:rsidP="002477D0">
            <w:pPr>
              <w:jc w:val="both"/>
              <w:rPr>
                <w:rFonts w:eastAsia="Calibri"/>
              </w:rPr>
            </w:pPr>
          </w:p>
          <w:p w:rsidR="006050E5" w:rsidRPr="0031365E" w:rsidRDefault="006050E5" w:rsidP="002477D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5</w:t>
            </w:r>
          </w:p>
        </w:tc>
      </w:tr>
      <w:tr w:rsidR="006050E5" w:rsidRPr="0031365E" w:rsidTr="002477D0">
        <w:tc>
          <w:tcPr>
            <w:tcW w:w="1347" w:type="dxa"/>
            <w:vMerge/>
            <w:tcBorders>
              <w:bottom w:val="single" w:sz="4" w:space="0" w:color="auto"/>
            </w:tcBorders>
            <w:shd w:val="clear" w:color="auto" w:fill="A8D08D" w:themeFill="accent6" w:themeFillTint="99"/>
          </w:tcPr>
          <w:p w:rsidR="006050E5" w:rsidRPr="0031365E" w:rsidRDefault="006050E5" w:rsidP="002477D0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D99594"/>
          </w:tcPr>
          <w:p w:rsidR="006050E5" w:rsidRPr="0031365E" w:rsidRDefault="006050E5" w:rsidP="002477D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D99594"/>
          </w:tcPr>
          <w:p w:rsidR="006050E5" w:rsidRPr="0031365E" w:rsidRDefault="006050E5" w:rsidP="002477D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D99594"/>
          </w:tcPr>
          <w:p w:rsidR="006050E5" w:rsidRPr="0031365E" w:rsidRDefault="006050E5" w:rsidP="002477D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D99594"/>
          </w:tcPr>
          <w:p w:rsidR="006050E5" w:rsidRPr="0031365E" w:rsidRDefault="006050E5" w:rsidP="002477D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D99594"/>
          </w:tcPr>
          <w:p w:rsidR="006050E5" w:rsidRPr="0031365E" w:rsidRDefault="006050E5" w:rsidP="002477D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D99594"/>
          </w:tcPr>
          <w:p w:rsidR="006050E5" w:rsidRPr="0031365E" w:rsidRDefault="006050E5" w:rsidP="002477D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D99594"/>
          </w:tcPr>
          <w:p w:rsidR="006050E5" w:rsidRPr="0031365E" w:rsidRDefault="006050E5" w:rsidP="002477D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99" w:type="dxa"/>
            <w:tcBorders>
              <w:bottom w:val="single" w:sz="4" w:space="0" w:color="auto"/>
            </w:tcBorders>
            <w:shd w:val="clear" w:color="auto" w:fill="D99594"/>
          </w:tcPr>
          <w:p w:rsidR="006050E5" w:rsidRPr="0031365E" w:rsidRDefault="006050E5" w:rsidP="002477D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  <w:shd w:val="clear" w:color="auto" w:fill="D99594"/>
          </w:tcPr>
          <w:p w:rsidR="006050E5" w:rsidRPr="0031365E" w:rsidRDefault="006050E5" w:rsidP="002477D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gridSpan w:val="2"/>
            <w:tcBorders>
              <w:bottom w:val="single" w:sz="4" w:space="0" w:color="auto"/>
            </w:tcBorders>
            <w:shd w:val="clear" w:color="auto" w:fill="D99594"/>
          </w:tcPr>
          <w:p w:rsidR="006050E5" w:rsidRPr="0031365E" w:rsidRDefault="006050E5" w:rsidP="002477D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71" w:type="dxa"/>
            <w:tcBorders>
              <w:bottom w:val="single" w:sz="4" w:space="0" w:color="auto"/>
            </w:tcBorders>
            <w:shd w:val="clear" w:color="auto" w:fill="D99594"/>
          </w:tcPr>
          <w:p w:rsidR="006050E5" w:rsidRPr="0031365E" w:rsidRDefault="006050E5" w:rsidP="002477D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6050E5" w:rsidRPr="0031365E" w:rsidTr="002477D0">
        <w:tc>
          <w:tcPr>
            <w:tcW w:w="1347" w:type="dxa"/>
            <w:tcBorders>
              <w:bottom w:val="nil"/>
            </w:tcBorders>
            <w:shd w:val="clear" w:color="auto" w:fill="A8D08D" w:themeFill="accent6" w:themeFillTint="99"/>
          </w:tcPr>
          <w:p w:rsidR="006050E5" w:rsidRPr="0031365E" w:rsidRDefault="006050E5" w:rsidP="002477D0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Arial MT" w:eastAsia="Arial MT" w:hAnsi="Arial MT" w:cs="Arial MT"/>
              </w:rPr>
              <w:t xml:space="preserve">  C303.6</w:t>
            </w:r>
          </w:p>
        </w:tc>
        <w:tc>
          <w:tcPr>
            <w:tcW w:w="6270" w:type="dxa"/>
            <w:gridSpan w:val="10"/>
            <w:tcBorders>
              <w:bottom w:val="nil"/>
            </w:tcBorders>
            <w:shd w:val="clear" w:color="auto" w:fill="FFFFFF" w:themeFill="background1"/>
          </w:tcPr>
          <w:p w:rsidR="006050E5" w:rsidRDefault="006050E5" w:rsidP="002477D0">
            <w:pPr>
              <w:widowControl w:val="0"/>
              <w:autoSpaceDE w:val="0"/>
              <w:autoSpaceDN w:val="0"/>
              <w:rPr>
                <w:rFonts w:ascii="Cambria" w:eastAsia="Cambria" w:hAnsi="Cambria" w:cs="Cambria"/>
                <w:sz w:val="22"/>
                <w:szCs w:val="22"/>
              </w:rPr>
            </w:pPr>
            <w:r w:rsidRPr="00F64C71">
              <w:rPr>
                <w:rFonts w:ascii="Cambria" w:eastAsia="Cambria" w:hAnsi="Cambria" w:cs="Cambria"/>
                <w:sz w:val="22"/>
                <w:szCs w:val="22"/>
              </w:rPr>
              <w:t xml:space="preserve">Students will be able to  maintain different types of railway </w:t>
            </w:r>
          </w:p>
          <w:p w:rsidR="006050E5" w:rsidRDefault="006050E5" w:rsidP="002477D0">
            <w:pPr>
              <w:widowControl w:val="0"/>
              <w:autoSpaceDE w:val="0"/>
              <w:autoSpaceDN w:val="0"/>
              <w:rPr>
                <w:rFonts w:ascii="Cambria" w:eastAsia="Cambria" w:hAnsi="Cambria" w:cs="Cambria"/>
                <w:sz w:val="22"/>
                <w:szCs w:val="22"/>
              </w:rPr>
            </w:pPr>
            <w:r w:rsidRPr="00F64C71">
              <w:rPr>
                <w:rFonts w:ascii="Cambria" w:eastAsia="Cambria" w:hAnsi="Cambria" w:cs="Cambria"/>
                <w:sz w:val="22"/>
                <w:szCs w:val="22"/>
              </w:rPr>
              <w:t xml:space="preserve">bridges  components and can design bridge sub structures and </w:t>
            </w:r>
          </w:p>
          <w:p w:rsidR="006050E5" w:rsidRPr="00172C52" w:rsidRDefault="006050E5" w:rsidP="002477D0">
            <w:pPr>
              <w:widowControl w:val="0"/>
              <w:autoSpaceDE w:val="0"/>
              <w:autoSpaceDN w:val="0"/>
              <w:rPr>
                <w:rFonts w:ascii="Cambria" w:eastAsia="Cambria" w:hAnsi="Cambria" w:cs="Cambria"/>
                <w:b/>
                <w:color w:val="FFFFFF" w:themeColor="background1"/>
                <w:sz w:val="20"/>
              </w:rPr>
            </w:pPr>
            <w:r w:rsidRPr="00F64C71">
              <w:rPr>
                <w:rFonts w:ascii="Cambria" w:eastAsia="Cambria" w:hAnsi="Cambria" w:cs="Cambria"/>
                <w:sz w:val="22"/>
                <w:szCs w:val="22"/>
              </w:rPr>
              <w:t>evaluate sub structures failures and can work on bridge projects,</w:t>
            </w:r>
          </w:p>
        </w:tc>
        <w:tc>
          <w:tcPr>
            <w:tcW w:w="77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6050E5" w:rsidRPr="00172C52" w:rsidRDefault="006050E5" w:rsidP="002477D0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color w:val="FFFFFF" w:themeColor="background1"/>
                <w:sz w:val="20"/>
              </w:rPr>
            </w:pPr>
            <w:r>
              <w:rPr>
                <w:rFonts w:ascii="Cambria" w:eastAsia="Cambria" w:hAnsi="Cambria" w:cs="Cambria"/>
                <w:b/>
                <w:color w:val="FFFFFF" w:themeColor="background1"/>
                <w:sz w:val="20"/>
              </w:rPr>
              <w:t>3</w:t>
            </w:r>
            <w:r w:rsidRPr="00144826">
              <w:rPr>
                <w:rFonts w:ascii="Cambria" w:eastAsia="Cambria" w:hAnsi="Cambria" w:cs="Cambria"/>
                <w:b/>
                <w:color w:val="000000" w:themeColor="text1"/>
                <w:sz w:val="20"/>
              </w:rPr>
              <w:t>6</w:t>
            </w:r>
            <w:r>
              <w:rPr>
                <w:rFonts w:ascii="Cambria" w:eastAsia="Cambria" w:hAnsi="Cambria" w:cs="Cambria"/>
                <w:b/>
                <w:color w:val="FFFFFF" w:themeColor="background1"/>
                <w:sz w:val="20"/>
              </w:rPr>
              <w:t>33</w:t>
            </w:r>
          </w:p>
        </w:tc>
      </w:tr>
      <w:tr w:rsidR="006050E5" w:rsidRPr="0031365E" w:rsidTr="002477D0">
        <w:tc>
          <w:tcPr>
            <w:tcW w:w="1347" w:type="dxa"/>
            <w:tcBorders>
              <w:top w:val="nil"/>
              <w:bottom w:val="single" w:sz="4" w:space="0" w:color="auto"/>
            </w:tcBorders>
            <w:shd w:val="clear" w:color="auto" w:fill="A8D08D" w:themeFill="accent6" w:themeFillTint="99"/>
          </w:tcPr>
          <w:p w:rsidR="006050E5" w:rsidRPr="0031365E" w:rsidRDefault="006050E5" w:rsidP="002477D0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6050E5" w:rsidRDefault="006050E5" w:rsidP="002477D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shd w:val="clear" w:color="auto" w:fill="D99594"/>
          </w:tcPr>
          <w:p w:rsidR="006050E5" w:rsidRDefault="006050E5" w:rsidP="002477D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6050E5" w:rsidRDefault="006050E5" w:rsidP="002477D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6050E5" w:rsidRDefault="006050E5" w:rsidP="002477D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6050E5" w:rsidRPr="0031365E" w:rsidRDefault="006050E5" w:rsidP="002477D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shd w:val="clear" w:color="auto" w:fill="D99594"/>
          </w:tcPr>
          <w:p w:rsidR="006050E5" w:rsidRDefault="006050E5" w:rsidP="002477D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right w:val="single" w:sz="4" w:space="0" w:color="auto"/>
            </w:tcBorders>
            <w:shd w:val="clear" w:color="auto" w:fill="D99594"/>
          </w:tcPr>
          <w:p w:rsidR="006050E5" w:rsidRDefault="006050E5" w:rsidP="002477D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9594"/>
          </w:tcPr>
          <w:p w:rsidR="006050E5" w:rsidRPr="0031365E" w:rsidRDefault="006050E5" w:rsidP="002477D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</w:tcBorders>
            <w:shd w:val="clear" w:color="auto" w:fill="D99594"/>
          </w:tcPr>
          <w:p w:rsidR="006050E5" w:rsidRDefault="006050E5" w:rsidP="002477D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</w:tcBorders>
            <w:shd w:val="clear" w:color="auto" w:fill="D99594"/>
          </w:tcPr>
          <w:p w:rsidR="006050E5" w:rsidRDefault="006050E5" w:rsidP="002477D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</w:tcBorders>
            <w:shd w:val="clear" w:color="auto" w:fill="D99594"/>
          </w:tcPr>
          <w:p w:rsidR="006050E5" w:rsidRPr="0031365E" w:rsidRDefault="006050E5" w:rsidP="002477D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6050E5" w:rsidRPr="0031365E" w:rsidTr="002477D0"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:rsidR="006050E5" w:rsidRPr="0031365E" w:rsidRDefault="006050E5" w:rsidP="002477D0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Average CO</w:t>
            </w:r>
          </w:p>
        </w:tc>
        <w:tc>
          <w:tcPr>
            <w:tcW w:w="597" w:type="dxa"/>
            <w:shd w:val="clear" w:color="auto" w:fill="D99594"/>
          </w:tcPr>
          <w:p w:rsidR="006050E5" w:rsidRDefault="006050E5" w:rsidP="002477D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2.8</w:t>
            </w:r>
          </w:p>
        </w:tc>
        <w:tc>
          <w:tcPr>
            <w:tcW w:w="597" w:type="dxa"/>
            <w:shd w:val="clear" w:color="auto" w:fill="D99594"/>
          </w:tcPr>
          <w:p w:rsidR="006050E5" w:rsidRDefault="006050E5" w:rsidP="002477D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2.5</w:t>
            </w:r>
          </w:p>
        </w:tc>
        <w:tc>
          <w:tcPr>
            <w:tcW w:w="597" w:type="dxa"/>
            <w:shd w:val="clear" w:color="auto" w:fill="D99594"/>
          </w:tcPr>
          <w:p w:rsidR="006050E5" w:rsidRDefault="006050E5" w:rsidP="002477D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shd w:val="clear" w:color="auto" w:fill="D99594"/>
          </w:tcPr>
          <w:p w:rsidR="006050E5" w:rsidRDefault="006050E5" w:rsidP="002477D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shd w:val="clear" w:color="auto" w:fill="D99594"/>
          </w:tcPr>
          <w:p w:rsidR="006050E5" w:rsidRPr="0031365E" w:rsidRDefault="006050E5" w:rsidP="002477D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1.8</w:t>
            </w:r>
          </w:p>
        </w:tc>
        <w:tc>
          <w:tcPr>
            <w:tcW w:w="597" w:type="dxa"/>
            <w:shd w:val="clear" w:color="auto" w:fill="D99594"/>
          </w:tcPr>
          <w:p w:rsidR="006050E5" w:rsidRDefault="006050E5" w:rsidP="002477D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shd w:val="clear" w:color="auto" w:fill="D99594"/>
          </w:tcPr>
          <w:p w:rsidR="006050E5" w:rsidRDefault="006050E5" w:rsidP="002477D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2.16</w:t>
            </w:r>
          </w:p>
        </w:tc>
        <w:tc>
          <w:tcPr>
            <w:tcW w:w="699" w:type="dxa"/>
            <w:shd w:val="clear" w:color="auto" w:fill="D99594"/>
          </w:tcPr>
          <w:p w:rsidR="006050E5" w:rsidRPr="0031365E" w:rsidRDefault="006050E5" w:rsidP="002477D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99" w:type="dxa"/>
            <w:shd w:val="clear" w:color="auto" w:fill="D99594"/>
          </w:tcPr>
          <w:p w:rsidR="006050E5" w:rsidRDefault="006050E5" w:rsidP="002477D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2.83</w:t>
            </w:r>
          </w:p>
        </w:tc>
        <w:tc>
          <w:tcPr>
            <w:tcW w:w="699" w:type="dxa"/>
            <w:gridSpan w:val="2"/>
            <w:shd w:val="clear" w:color="auto" w:fill="D99594"/>
          </w:tcPr>
          <w:p w:rsidR="006050E5" w:rsidRDefault="006050E5" w:rsidP="002477D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2.83</w:t>
            </w:r>
          </w:p>
        </w:tc>
        <w:tc>
          <w:tcPr>
            <w:tcW w:w="771" w:type="dxa"/>
            <w:shd w:val="clear" w:color="auto" w:fill="D99594"/>
          </w:tcPr>
          <w:p w:rsidR="006050E5" w:rsidRPr="0031365E" w:rsidRDefault="006050E5" w:rsidP="002477D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6050E5" w:rsidRPr="0031365E" w:rsidTr="002477D0">
        <w:tc>
          <w:tcPr>
            <w:tcW w:w="1347" w:type="dxa"/>
            <w:tcBorders>
              <w:top w:val="single" w:sz="4" w:space="0" w:color="auto"/>
            </w:tcBorders>
            <w:shd w:val="clear" w:color="auto" w:fill="A8D08D" w:themeFill="accent6" w:themeFillTint="99"/>
          </w:tcPr>
          <w:p w:rsidR="006050E5" w:rsidRPr="0031365E" w:rsidRDefault="006050E5" w:rsidP="002477D0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ROUND UP CO</w:t>
            </w:r>
          </w:p>
        </w:tc>
        <w:tc>
          <w:tcPr>
            <w:tcW w:w="597" w:type="dxa"/>
            <w:shd w:val="clear" w:color="auto" w:fill="D99594"/>
          </w:tcPr>
          <w:p w:rsidR="006050E5" w:rsidRDefault="006050E5" w:rsidP="002477D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shd w:val="clear" w:color="auto" w:fill="D99594"/>
          </w:tcPr>
          <w:p w:rsidR="006050E5" w:rsidRDefault="006050E5" w:rsidP="002477D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shd w:val="clear" w:color="auto" w:fill="D99594"/>
          </w:tcPr>
          <w:p w:rsidR="006050E5" w:rsidRDefault="006050E5" w:rsidP="002477D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shd w:val="clear" w:color="auto" w:fill="D99594"/>
          </w:tcPr>
          <w:p w:rsidR="006050E5" w:rsidRDefault="006050E5" w:rsidP="002477D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shd w:val="clear" w:color="auto" w:fill="D99594"/>
          </w:tcPr>
          <w:p w:rsidR="006050E5" w:rsidRPr="0031365E" w:rsidRDefault="006050E5" w:rsidP="002477D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1.8</w:t>
            </w:r>
          </w:p>
        </w:tc>
        <w:tc>
          <w:tcPr>
            <w:tcW w:w="597" w:type="dxa"/>
            <w:shd w:val="clear" w:color="auto" w:fill="D99594"/>
          </w:tcPr>
          <w:p w:rsidR="006050E5" w:rsidRDefault="006050E5" w:rsidP="002477D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shd w:val="clear" w:color="auto" w:fill="D99594"/>
          </w:tcPr>
          <w:p w:rsidR="006050E5" w:rsidRDefault="006050E5" w:rsidP="002477D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99" w:type="dxa"/>
            <w:shd w:val="clear" w:color="auto" w:fill="D99594"/>
          </w:tcPr>
          <w:p w:rsidR="006050E5" w:rsidRPr="0031365E" w:rsidRDefault="006050E5" w:rsidP="002477D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99" w:type="dxa"/>
            <w:shd w:val="clear" w:color="auto" w:fill="D99594"/>
          </w:tcPr>
          <w:p w:rsidR="006050E5" w:rsidRDefault="006050E5" w:rsidP="002477D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gridSpan w:val="2"/>
            <w:shd w:val="clear" w:color="auto" w:fill="D99594"/>
          </w:tcPr>
          <w:p w:rsidR="006050E5" w:rsidRDefault="006050E5" w:rsidP="002477D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71" w:type="dxa"/>
            <w:shd w:val="clear" w:color="auto" w:fill="D99594"/>
          </w:tcPr>
          <w:p w:rsidR="006050E5" w:rsidRPr="0031365E" w:rsidRDefault="006050E5" w:rsidP="002477D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</w:tbl>
    <w:p w:rsidR="006050E5" w:rsidRPr="00256E31" w:rsidRDefault="006050E5" w:rsidP="006050E5">
      <w:pPr>
        <w:tabs>
          <w:tab w:val="left" w:pos="1275"/>
        </w:tabs>
      </w:pPr>
    </w:p>
    <w:p w:rsidR="00D92E20" w:rsidRDefault="00D92E20"/>
    <w:sectPr w:rsidR="00D92E20" w:rsidSect="00364B2A">
      <w:pgSz w:w="11906" w:h="16838"/>
      <w:pgMar w:top="1440" w:right="1440" w:bottom="144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85CFB"/>
    <w:multiLevelType w:val="hybridMultilevel"/>
    <w:tmpl w:val="E920F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3A5"/>
    <w:rsid w:val="002763A5"/>
    <w:rsid w:val="005F2762"/>
    <w:rsid w:val="006050E5"/>
    <w:rsid w:val="00D9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65349F-F88D-418A-A355-CB363311D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0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6050E5"/>
    <w:pPr>
      <w:spacing w:after="0" w:line="240" w:lineRule="auto"/>
    </w:pPr>
    <w:rPr>
      <w:rFonts w:ascii="Times New Roman" w:hAnsi="Times New Roman" w:cs="Calibri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6050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4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2024-04-17T07:34:00Z</dcterms:created>
  <dcterms:modified xsi:type="dcterms:W3CDTF">2024-05-07T03:22:00Z</dcterms:modified>
</cp:coreProperties>
</file>